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20" w:firstLineChars="0"/>
      </w:pPr>
      <w:r>
        <w:rPr>
          <w:rFonts w:hint="default"/>
          <w:lang w:val="en-US"/>
        </w:rPr>
        <w:t>{{title}}</w:t>
      </w:r>
      <w:r>
        <w:rPr>
          <w:rFonts w:hint="eastAsia"/>
        </w:rPr>
        <w:t>路口优化对比报告</w:t>
      </w:r>
    </w:p>
    <w:p>
      <w:pPr>
        <w:pStyle w:val="16"/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{{part1_key}} {{part1_name}}{% for item_part1 in part</w:t>
      </w:r>
      <w:r>
        <w:rPr>
          <w:rFonts w:hint="eastAsia"/>
          <w:lang w:val="en-US"/>
        </w:rPr>
        <w:t>1</w:t>
      </w:r>
      <w:r>
        <w:rPr>
          <w:lang w:val="en-US"/>
        </w:rPr>
        <w:t xml:space="preserve"> %}{% if item_part1.part_n == ‘part1_1’ %}</w:t>
      </w:r>
    </w:p>
    <w:p>
      <w:pPr>
        <w:spacing w:before="156"/>
        <w:ind w:firstLine="480"/>
      </w:pPr>
      <w:r>
        <w:rPr>
          <w:rFonts w:hint="eastAsia"/>
        </w:rPr>
        <w:t>本报告基于</w:t>
      </w:r>
      <w:r>
        <w:rPr>
          <w:rFonts w:hint="default"/>
          <w:lang w:val="en-US"/>
        </w:rPr>
        <w:t>{{item_part1.detail[0]}}</w:t>
      </w:r>
      <w:r>
        <w:rPr>
          <w:rFonts w:hint="eastAsia"/>
        </w:rPr>
        <w:t>（优化方案前）和</w:t>
      </w:r>
      <w:r>
        <w:rPr>
          <w:rFonts w:hint="default"/>
          <w:lang w:val="en-US"/>
        </w:rPr>
        <w:t>{{item_part1.detail[1]}}</w:t>
      </w:r>
      <w:r>
        <w:rPr>
          <w:rFonts w:hint="eastAsia"/>
        </w:rPr>
        <w:t>（优化方案后）星路路口管家平台轨迹大数据，对</w:t>
      </w:r>
      <w:r>
        <w:rPr>
          <w:rFonts w:hint="default"/>
          <w:lang w:val="en-US"/>
        </w:rPr>
        <w:t>{{item_part1.detail[2]}}</w:t>
      </w:r>
      <w:r>
        <w:rPr>
          <w:rFonts w:hint="eastAsia"/>
        </w:rPr>
        <w:t>在</w:t>
      </w:r>
      <w:r>
        <w:rPr>
          <w:rFonts w:hint="default"/>
          <w:lang w:val="en-US"/>
        </w:rPr>
        <w:t>{{item_part1.detail[3]}}</w:t>
      </w:r>
      <w:r>
        <w:rPr>
          <w:rFonts w:hint="eastAsia"/>
        </w:rPr>
        <w:t>时段运行情况进行对比。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根据平台监测结果，方案优化后路口效果提升较明显的指标如下：</w:t>
      </w:r>
      <w:r>
        <w:t xml:space="preserve">{% if </w:t>
      </w:r>
      <w:r>
        <w:rPr>
          <w:rFonts w:hint="default"/>
          <w:lang w:val="en-US"/>
        </w:rPr>
        <w:t>item_part1</w:t>
      </w:r>
      <w:r>
        <w:t>.</w:t>
      </w:r>
      <w:r>
        <w:rPr>
          <w:rFonts w:hint="default"/>
          <w:lang w:val="en-US"/>
        </w:rPr>
        <w:t>table_data</w:t>
      </w:r>
      <w:r>
        <w:t>|length&gt;0 %}</w:t>
      </w:r>
      <w:r>
        <w:rPr>
          <w:rFonts w:hint="default"/>
          <w:lang w:val="en-US"/>
        </w:rPr>
        <w:t>{% for item_part1_table in item_part1</w:t>
      </w:r>
      <w:r>
        <w:t>.</w:t>
      </w:r>
      <w:r>
        <w:rPr>
          <w:rFonts w:hint="default"/>
          <w:lang w:val="en-US"/>
        </w:rPr>
        <w:t>table_data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</w:rPr>
        <w:t>（</w:t>
      </w:r>
      <w:r>
        <w:rPr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{{item_part1_table}}{% endfor %}{% endif %}</w:t>
      </w:r>
      <w:r>
        <w:rPr>
          <w:rFonts w:hint="eastAsia"/>
          <w:lang w:val="en-US" w:eastAsia="zh-CN"/>
        </w:rPr>
        <w:t xml:space="preserve">{% if item_part1.image != </w:t>
      </w:r>
      <w:r>
        <w:rPr>
          <w:rFonts w:hint="default"/>
          <w:lang w:val="en-US" w:eastAsia="zh-CN"/>
        </w:rPr>
        <w:t>‘’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{{item_part1.image}}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{{part1_key}}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路口点位图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5"/>
        <w:keepNext/>
        <w:keepLines/>
        <w:numPr>
          <w:ilvl w:val="0"/>
          <w:numId w:val="2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>
      <w:pPr>
        <w:pStyle w:val="2"/>
        <w:numPr>
          <w:ilvl w:val="0"/>
          <w:numId w:val="0"/>
        </w:numPr>
      </w:pPr>
      <w:r>
        <w:rPr>
          <w:lang w:val="en-US"/>
        </w:rPr>
        <w:t>{{part2_key}} {{part2_name}}{% for item_part2 in part2 %}{% if item_part2.part_n==’part2_1’ %}</w:t>
      </w: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25"/>
        <w:keepNext/>
        <w:keepLines/>
        <w:adjustRightInd/>
        <w:snapToGrid/>
        <w:spacing w:before="190" w:beforeLines="50" w:after="190" w:line="360" w:lineRule="auto"/>
        <w:ind w:left="425" w:hanging="425" w:firstLineChars="0"/>
        <w:outlineLvl w:val="1"/>
        <w:rPr>
          <w:rFonts w:cstheme="majorBidi"/>
          <w:b/>
          <w:bCs/>
          <w:vanish/>
          <w:szCs w:val="32"/>
        </w:rPr>
      </w:pPr>
    </w:p>
    <w:p>
      <w:pPr>
        <w:pStyle w:val="3"/>
        <w:numPr>
          <w:ilvl w:val="1"/>
          <w:numId w:val="0"/>
        </w:numPr>
        <w:spacing w:before="120"/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.detail[0]}}</w:t>
      </w:r>
      <w:r>
        <w:rPr>
          <w:rFonts w:hint="eastAsia"/>
        </w:rPr>
        <w:t>位于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.detail[1]}}</w:t>
      </w:r>
      <w:r>
        <w:rPr>
          <w:rFonts w:hint="eastAsia"/>
        </w:rPr>
        <w:t>，是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.detail[2]}}</w:t>
      </w:r>
      <w:r>
        <w:rPr>
          <w:rFonts w:hint="eastAsia"/>
        </w:rPr>
        <w:t>，信号机品牌为</w:t>
      </w:r>
      <w:r>
        <w:rPr>
          <w:rFonts w:hint="default"/>
          <w:lang w:val="en-US"/>
        </w:rPr>
        <w:t>{{</w:t>
      </w:r>
      <w:r>
        <w:rPr>
          <w:lang w:val="en-US"/>
        </w:rPr>
        <w:t>item_part2</w:t>
      </w:r>
      <w:r>
        <w:rPr>
          <w:rFonts w:hint="default"/>
          <w:lang w:val="en-US"/>
        </w:rPr>
        <w:t>.detail[3]}}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路口台账渠化图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 xml:space="preserve">{% endif %}{% </w:t>
      </w:r>
      <w:r>
        <w:rPr>
          <w:lang w:val="en-US"/>
        </w:rPr>
        <w:t>if item_part2.part_n==’part2_</w:t>
      </w:r>
      <w:r>
        <w:rPr>
          <w:rFonts w:hint="default"/>
          <w:lang w:val="en-US"/>
        </w:rPr>
        <w:t>2</w:t>
      </w:r>
      <w:r>
        <w:rPr>
          <w:lang w:val="en-US"/>
        </w:rPr>
        <w:t>’</w:t>
      </w:r>
      <w:r>
        <w:rPr>
          <w:rFonts w:hint="default"/>
          <w:lang w:val="en-US"/>
        </w:rPr>
        <w:t xml:space="preserve"> %}</w:t>
      </w:r>
    </w:p>
    <w:p>
      <w:pPr>
        <w:pStyle w:val="3"/>
        <w:numPr>
          <w:ilvl w:val="1"/>
          <w:numId w:val="0"/>
        </w:numPr>
        <w:spacing w:before="12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item_part2_2_detail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{{item_part2_2_detail}}{% endfor %}</w:t>
      </w:r>
      <w:r>
        <w:rPr>
          <w:rFonts w:hint="eastAsia"/>
          <w:lang w:val="en-US" w:eastAsia="zh-CN"/>
        </w:rPr>
        <w:t>{% if item_part2.image!=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进口道转向服务水平分布图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if item_part2.part_n==’part2_3’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 part2_key }}</w:t>
      </w:r>
      <w:r>
        <w:t>.</w:t>
      </w:r>
      <w:r>
        <w:rPr>
          <w:lang w:val="en-US"/>
        </w:rPr>
        <w:t>{{loop.index}} {{item_part2.part_name}}</w:t>
      </w:r>
      <w:r>
        <w:rPr>
          <w:rFonts w:hint="default"/>
          <w:lang w:val="en-US"/>
        </w:rPr>
        <w:t>{% for item_part2_3_detail in item_part2.detail %}</w:t>
      </w:r>
    </w:p>
    <w:p>
      <w:pPr>
        <w:spacing w:before="156"/>
        <w:ind w:firstLine="48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{{item_part2_3_detail}}</w:t>
      </w:r>
      <w:r>
        <w:rPr>
          <w:rFonts w:hint="default"/>
          <w:lang w:val="en-US"/>
        </w:rPr>
        <w:t>{% endfor %}</w:t>
      </w:r>
      <w:r>
        <w:rPr>
          <w:rFonts w:hint="eastAsia"/>
          <w:lang w:val="en-US" w:eastAsia="zh-CN"/>
        </w:rPr>
        <w:t>{% if item_part2.image !=</w:t>
      </w:r>
      <w:r>
        <w:rPr>
          <w:rFonts w:hint="default"/>
          <w:lang w:val="en-US" w:eastAsia="zh-CN"/>
        </w:rPr>
        <w:t>’’</w:t>
      </w:r>
      <w:r>
        <w:rPr>
          <w:rFonts w:hint="eastAsia"/>
          <w:lang w:val="en-US" w:eastAsia="zh-CN"/>
        </w:rPr>
        <w:t xml:space="preserve"> %}</w:t>
      </w:r>
    </w:p>
    <w:p>
      <w:pPr>
        <w:pStyle w:val="1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{{item_part2.image}}</w:t>
      </w:r>
    </w:p>
    <w:p>
      <w:pPr>
        <w:pStyle w:val="16"/>
        <w:rPr>
          <w:rFonts w:hint="default"/>
          <w:lang w:val="en-US"/>
        </w:rPr>
      </w:pPr>
      <w:r>
        <w:rPr>
          <w:rFonts w:hint="eastAsia"/>
        </w:rPr>
        <w:t>图</w:t>
      </w:r>
      <w:r>
        <w:rPr>
          <w:rFonts w:hint="default"/>
          <w:lang w:val="en-US"/>
        </w:rPr>
        <w:t>{{part2_key}}</w:t>
      </w:r>
      <w:r>
        <w:rPr>
          <w:rFonts w:hint="eastAsia"/>
        </w:rPr>
        <w:t>-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 xml:space="preserve"> 进口道流量占比及分流转向比分布图</w:t>
      </w:r>
      <w:r>
        <w:rPr>
          <w:rFonts w:hint="eastAsia"/>
          <w:lang w:val="en-US" w:eastAsia="zh-CN"/>
        </w:rPr>
        <w:t>{% endif %}</w:t>
      </w:r>
      <w:r>
        <w:rPr>
          <w:rFonts w:hint="default"/>
          <w:lang w:val="en-US"/>
        </w:rPr>
        <w:t>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3</w:t>
      </w:r>
      <w:r>
        <w:rPr>
          <w:lang w:val="en-US"/>
        </w:rPr>
        <w:t>_key}} {{part</w:t>
      </w:r>
      <w:r>
        <w:rPr>
          <w:rFonts w:hint="default"/>
          <w:lang w:val="en-US"/>
        </w:rPr>
        <w:t>3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item_part3 in part3 %}{% if item_part3.part_n ==’part3_1’ %}{% for item_part3_detail in item_part3.detail %}</w:t>
      </w:r>
    </w:p>
    <w:p>
      <w:pPr>
        <w:pStyle w:val="25"/>
        <w:numPr>
          <w:ilvl w:val="0"/>
          <w:numId w:val="6"/>
        </w:numPr>
        <w:spacing w:before="156"/>
        <w:ind w:firstLineChars="0"/>
      </w:pPr>
      <w:r>
        <w:rPr>
          <w:rFonts w:hint="default"/>
          <w:lang w:val="en-US"/>
        </w:rPr>
        <w:t>{{item_part3_detail.title}}{% for item_part3_detail_value in item_part3_detail.item_detail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{{item_part3_detail_value.title}}{% for detail_value in item_part3_detail_value.item_detail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{{detail_value}}{% endfor %}{% endfor %}{% endfor %}{% endif %}{% endfor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4</w:t>
      </w:r>
      <w:r>
        <w:rPr>
          <w:lang w:val="en-US"/>
        </w:rPr>
        <w:t>_key}} {{part</w:t>
      </w:r>
      <w:r>
        <w:rPr>
          <w:rFonts w:hint="default"/>
          <w:lang w:val="en-US"/>
        </w:rPr>
        <w:t>4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item_part4 in part4 %}{% if item_part4.part_n ==’part4_1’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>{% endif %}{% if item_part4.part_n ==’part4_2’ %}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{{ 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_key }}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{{loop.index}}{{item_part</w:t>
      </w:r>
      <w:r>
        <w:rPr>
          <w:rFonts w:hint="default"/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.part_name}}</w:t>
      </w:r>
      <w:r>
        <w:rPr>
          <w:rFonts w:hint="default"/>
          <w:sz w:val="28"/>
          <w:szCs w:val="28"/>
          <w:lang w:val="en-US"/>
        </w:rPr>
        <w:t xml:space="preserve">{% if </w:t>
      </w:r>
      <w:r>
        <w:rPr>
          <w:sz w:val="28"/>
          <w:szCs w:val="28"/>
          <w:lang w:val="en-US"/>
        </w:rPr>
        <w:t>item_part</w:t>
      </w:r>
      <w:r>
        <w:rPr>
          <w:rFonts w:hint="default"/>
          <w:sz w:val="28"/>
          <w:szCs w:val="28"/>
          <w:lang w:val="en-US"/>
        </w:rPr>
        <w:t>4.table_1|length&gt;0 %}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{{item_part4.table_1_sort}}</w:t>
      </w:r>
      <w:r>
        <w:rPr>
          <w:rFonts w:hint="eastAsia"/>
        </w:rPr>
        <w:t xml:space="preserve"> 优化前配时方案表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30"/>
        <w:gridCol w:w="2030"/>
        <w:gridCol w:w="2030"/>
        <w:gridCol w:w="1278"/>
      </w:tblGrid>
      <w:tr>
        <w:trPr>
          <w:trHeight w:val="561" w:hRule="atLeast"/>
        </w:trPr>
        <w:tc>
          <w:tcPr>
            <w:tcW w:w="0" w:type="auto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c>
          <w:tcPr>
            <w:tcW w:w="0" w:type="auto"/>
            <w:gridSpan w:val="5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5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72"/>
        <w:gridCol w:w="1172"/>
        <w:gridCol w:w="1172"/>
        <w:gridCol w:w="1172"/>
        <w:gridCol w:w="1173"/>
        <w:gridCol w:w="1173"/>
        <w:gridCol w:w="777"/>
      </w:tblGrid>
      <w:tr>
        <w:trPr>
          <w:trHeight w:val="561" w:hRule="atLeast"/>
        </w:trPr>
        <w:tc>
          <w:tcPr>
            <w:tcW w:w="0" w:type="auto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8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24"/>
        <w:gridCol w:w="824"/>
        <w:gridCol w:w="824"/>
        <w:gridCol w:w="824"/>
        <w:gridCol w:w="824"/>
        <w:gridCol w:w="824"/>
        <w:gridCol w:w="824"/>
        <w:gridCol w:w="825"/>
        <w:gridCol w:w="825"/>
        <w:gridCol w:w="573"/>
      </w:tblGrid>
      <w:tr>
        <w:trPr>
          <w:trHeight w:val="561" w:hRule="atLeast"/>
        </w:trPr>
        <w:tc>
          <w:tcPr>
            <w:tcW w:w="0" w:type="auto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11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57"/>
        <w:gridCol w:w="657"/>
        <w:gridCol w:w="459"/>
      </w:tblGrid>
      <w:tr>
        <w:trPr>
          <w:trHeight w:val="567" w:hRule="atLeast"/>
        </w:trPr>
        <w:tc>
          <w:tcPr>
            <w:tcW w:w="0" w:type="auto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14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511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30"/>
        <w:gridCol w:w="530"/>
        <w:gridCol w:w="530"/>
        <w:gridCol w:w="530"/>
        <w:gridCol w:w="530"/>
        <w:gridCol w:w="389"/>
      </w:tblGrid>
      <w:tr>
        <w:trPr>
          <w:trHeight w:val="567" w:hRule="atLeast"/>
        </w:trPr>
        <w:tc>
          <w:tcPr>
            <w:tcW w:w="0" w:type="auto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{{d.stage[4]}}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{{d.stage_time[14]}}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17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44"/>
        <w:gridCol w:w="444"/>
        <w:gridCol w:w="444"/>
        <w:gridCol w:w="444"/>
        <w:gridCol w:w="444"/>
        <w:gridCol w:w="444"/>
        <w:gridCol w:w="444"/>
        <w:gridCol w:w="444"/>
        <w:gridCol w:w="343"/>
      </w:tblGrid>
      <w:tr>
        <w:trPr>
          <w:trHeight w:val="567" w:hRule="atLeast"/>
        </w:trPr>
        <w:tc>
          <w:tcPr>
            <w:tcW w:w="0" w:type="auto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bidi w:val="0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20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07"/>
      </w:tblGrid>
      <w:tr>
        <w:trPr>
          <w:trHeight w:val="567" w:hRule="atLeast"/>
        </w:trPr>
        <w:tc>
          <w:tcPr>
            <w:tcW w:w="0" w:type="auto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23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282"/>
      </w:tblGrid>
      <w:tr>
        <w:trPr>
          <w:trHeight w:val="567" w:hRule="atLeast"/>
        </w:trPr>
        <w:tc>
          <w:tcPr>
            <w:tcW w:w="0" w:type="auto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_1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26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if item_part4.table_2|length &gt;0 %}</w:t>
      </w: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eastAsia"/>
        </w:rPr>
        <w:t>表</w:t>
      </w:r>
      <w:r>
        <w:rPr>
          <w:rFonts w:hint="default"/>
          <w:lang w:val="en-US"/>
        </w:rPr>
        <w:t>{{part4_key}}</w:t>
      </w:r>
      <w:r>
        <w:rPr>
          <w:rFonts w:hint="eastAsia"/>
        </w:rPr>
        <w:t>-</w:t>
      </w:r>
      <w:r>
        <w:rPr>
          <w:rFonts w:hint="default"/>
          <w:lang w:val="en-US"/>
        </w:rPr>
        <w:t>{{item_part4.table_1_sort+1}}</w:t>
      </w:r>
      <w:r>
        <w:rPr>
          <w:rFonts w:hint="eastAsia"/>
        </w:rPr>
        <w:t xml:space="preserve"> 优化后配时方案表</w:t>
      </w:r>
      <w:r>
        <w:rPr>
          <w:rFonts w:hint="default"/>
          <w:lang w:val="en-US"/>
        </w:rPr>
        <w:t>{% if item_part4.max==1 %}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30"/>
        <w:gridCol w:w="2030"/>
        <w:gridCol w:w="2030"/>
        <w:gridCol w:w="1278"/>
      </w:tblGrid>
      <w:tr>
        <w:trPr>
          <w:trHeight w:val="561" w:hRule="atLeast"/>
        </w:trPr>
        <w:tc>
          <w:tcPr>
            <w:tcW w:w="0" w:type="auto"/>
            <w:gridSpan w:val="5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c>
          <w:tcPr>
            <w:tcW w:w="0" w:type="auto"/>
            <w:gridSpan w:val="5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5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item_part4.max==2 %}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72"/>
        <w:gridCol w:w="1172"/>
        <w:gridCol w:w="1172"/>
        <w:gridCol w:w="1172"/>
        <w:gridCol w:w="1173"/>
        <w:gridCol w:w="1173"/>
        <w:gridCol w:w="777"/>
      </w:tblGrid>
      <w:tr>
        <w:trPr>
          <w:trHeight w:val="561" w:hRule="atLeast"/>
        </w:trPr>
        <w:tc>
          <w:tcPr>
            <w:tcW w:w="0" w:type="auto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8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8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item_part4.max==3 %}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24"/>
        <w:gridCol w:w="824"/>
        <w:gridCol w:w="824"/>
        <w:gridCol w:w="824"/>
        <w:gridCol w:w="824"/>
        <w:gridCol w:w="824"/>
        <w:gridCol w:w="824"/>
        <w:gridCol w:w="825"/>
        <w:gridCol w:w="825"/>
        <w:gridCol w:w="573"/>
      </w:tblGrid>
      <w:tr>
        <w:trPr>
          <w:trHeight w:val="561" w:hRule="atLeast"/>
        </w:trPr>
        <w:tc>
          <w:tcPr>
            <w:tcW w:w="0" w:type="auto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11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11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item_part4.max==4 %}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57"/>
        <w:gridCol w:w="657"/>
        <w:gridCol w:w="459"/>
      </w:tblGrid>
      <w:tr>
        <w:trPr>
          <w:trHeight w:val="567" w:hRule="atLeast"/>
        </w:trPr>
        <w:tc>
          <w:tcPr>
            <w:tcW w:w="0" w:type="auto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14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14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item_part4.max==5 %}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511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30"/>
        <w:gridCol w:w="530"/>
        <w:gridCol w:w="530"/>
        <w:gridCol w:w="530"/>
        <w:gridCol w:w="530"/>
        <w:gridCol w:w="389"/>
      </w:tblGrid>
      <w:tr>
        <w:trPr>
          <w:trHeight w:val="567" w:hRule="atLeast"/>
        </w:trPr>
        <w:tc>
          <w:tcPr>
            <w:tcW w:w="0" w:type="auto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17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{{d.stage[1]}}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{{d.stage[2]}}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{{d.stage[3]}}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{{d.stage[4]}}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{{d.stage_time[4]}}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{{d.stage_time[5]}}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{{d.stage_time[6]}}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{{d.stage_time[7]}}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{{d.stage_time[8]}}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{{d.stage_time[9]}}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{{d.stage_time[11]}}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{{d.stage_time[12]}}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{{d.stage_time[13]}}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{{d.stage_time[14]}}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17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item_part4.max==6 %}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44"/>
        <w:gridCol w:w="444"/>
        <w:gridCol w:w="444"/>
        <w:gridCol w:w="444"/>
        <w:gridCol w:w="444"/>
        <w:gridCol w:w="444"/>
        <w:gridCol w:w="444"/>
        <w:gridCol w:w="444"/>
        <w:gridCol w:w="343"/>
      </w:tblGrid>
      <w:tr>
        <w:trPr>
          <w:trHeight w:val="567" w:hRule="atLeast"/>
        </w:trPr>
        <w:tc>
          <w:tcPr>
            <w:tcW w:w="0" w:type="auto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20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jc w:val="center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bidi w:val="0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20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{% endif %}{% if item_part4.max==7 %}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"/>
        <w:gridCol w:w="371"/>
        <w:gridCol w:w="371"/>
        <w:gridCol w:w="371"/>
        <w:gridCol w:w="372"/>
        <w:gridCol w:w="372"/>
        <w:gridCol w:w="372"/>
        <w:gridCol w:w="372"/>
        <w:gridCol w:w="372"/>
        <w:gridCol w:w="372"/>
        <w:gridCol w:w="37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07"/>
      </w:tblGrid>
      <w:tr>
        <w:trPr>
          <w:trHeight w:val="567" w:hRule="atLeast"/>
        </w:trPr>
        <w:tc>
          <w:tcPr>
            <w:tcW w:w="0" w:type="auto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23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23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16"/>
        <w:jc w:val="center"/>
        <w:rPr>
          <w:rFonts w:hint="default"/>
          <w:lang w:val="en-US" w:eastAsia="zh-CN"/>
        </w:rPr>
      </w:pPr>
    </w:p>
    <w:p>
      <w:pPr>
        <w:pStyle w:val="16"/>
        <w:jc w:val="center"/>
        <w:rPr>
          <w:rFonts w:hint="default" w:eastAsia="宋体"/>
          <w:lang w:val="en-US" w:eastAsia="zh-CN"/>
        </w:rPr>
      </w:pPr>
      <w:r>
        <w:rPr>
          <w:rFonts w:hint="default"/>
          <w:lang w:val="en-US"/>
        </w:rPr>
        <w:t>{% endif %}{% if item_part4.max==8 %}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"/>
        <w:gridCol w:w="327"/>
        <w:gridCol w:w="327"/>
        <w:gridCol w:w="327"/>
        <w:gridCol w:w="328"/>
        <w:gridCol w:w="328"/>
        <w:gridCol w:w="328"/>
        <w:gridCol w:w="328"/>
        <w:gridCol w:w="328"/>
        <w:gridCol w:w="328"/>
        <w:gridCol w:w="32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282"/>
      </w:tblGrid>
      <w:tr>
        <w:trPr>
          <w:trHeight w:val="567" w:hRule="atLeast"/>
        </w:trPr>
        <w:tc>
          <w:tcPr>
            <w:tcW w:w="0" w:type="auto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eastAsia"/>
              </w:rPr>
              <w:t>相序/配时</w:t>
            </w:r>
          </w:p>
        </w:tc>
      </w:tr>
      <w:tr>
        <w:trPr>
          <w:trHeight w:val="561" w:hRule="atLeast"/>
        </w:trPr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时段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00B05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G</w:t>
            </w:r>
          </w:p>
        </w:tc>
        <w:tc>
          <w:tcPr>
            <w:tcW w:w="0" w:type="auto"/>
            <w:shd w:val="clear" w:color="auto" w:fill="FFFF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0" w:type="auto"/>
            <w:shd w:val="clear" w:color="auto" w:fill="FF0000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R</w:t>
            </w:r>
          </w:p>
        </w:tc>
        <w:tc>
          <w:tcPr>
            <w:tcW w:w="0" w:type="auto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周期</w:t>
            </w:r>
          </w:p>
        </w:tc>
      </w:tr>
      <w:tr>
        <w:trPr>
          <w:trHeight w:val="561" w:hRule="atLeast"/>
        </w:trPr>
        <w:tc>
          <w:tcPr>
            <w:tcW w:w="0" w:type="auto"/>
            <w:gridSpan w:val="26"/>
            <w:shd w:val="clear" w:color="auto" w:fill="F1F1F1" w:themeFill="background1" w:themeFillShade="F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ascii="Calibri" w:hAnsi="Calibri"/>
                <w:sz w:val="15"/>
                <w:szCs w:val="15"/>
              </w:rPr>
              <w:t>{%tr for d in item_part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4</w:t>
            </w:r>
            <w:r>
              <w:rPr>
                <w:rFonts w:ascii="Calibri" w:hAnsi="Calibri"/>
                <w:sz w:val="15"/>
                <w:szCs w:val="15"/>
              </w:rPr>
              <w:t>.</w:t>
            </w:r>
            <w:r>
              <w:rPr>
                <w:rFonts w:hint="eastAsia" w:ascii="Calibri" w:hAnsi="Calibri"/>
                <w:sz w:val="15"/>
                <w:szCs w:val="15"/>
                <w:lang w:val="en-US" w:eastAsia="zh-CN"/>
              </w:rPr>
              <w:t>table</w:t>
            </w:r>
            <w:r>
              <w:rPr>
                <w:rFonts w:hint="default" w:ascii="Calibri" w:hAnsi="Calibri"/>
                <w:sz w:val="15"/>
                <w:szCs w:val="15"/>
                <w:lang w:val="en-US" w:eastAsia="zh-CN"/>
              </w:rPr>
              <w:t>_2</w:t>
            </w:r>
            <w:r>
              <w:rPr>
                <w:rFonts w:ascii="Calibri" w:hAnsi="Calibri"/>
                <w:sz w:val="15"/>
                <w:szCs w:val="15"/>
              </w:rPr>
              <w:t>%}</w:t>
            </w:r>
          </w:p>
        </w:tc>
      </w:tr>
      <w:tr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{{d.title}}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{{d.stage[0]}}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F1F1F1" w:themeFill="background1" w:themeFillShade="F2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gridSpan w:val="3"/>
            <w:shd w:val="clear" w:color="auto" w:fill="E8E8E8" w:themeFill="background2"/>
            <w:vAlign w:val="center"/>
          </w:tcPr>
          <w:p>
            <w:pPr>
              <w:pStyle w:val="16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16"/>
            </w:pPr>
            <w:r>
              <w:rPr>
                <w:rFonts w:hint="default"/>
                <w:lang w:val="en-US"/>
              </w:rPr>
              <w:t>{{d.cycle}}</w:t>
            </w:r>
          </w:p>
        </w:tc>
      </w:tr>
      <w:tr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/>
              </w:rPr>
              <w:t>0]}}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</w:t>
            </w:r>
            <w:bookmarkStart w:id="0" w:name="_GoBack"/>
            <w:bookmarkEnd w:id="0"/>
            <w:r>
              <w:rPr>
                <w:rFonts w:hint="default"/>
                <w:lang w:val="en-US"/>
              </w:rPr>
              <w:t>ge_time[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宋体" w:cstheme="minorBidi"/>
                <w:kern w:val="2"/>
                <w:sz w:val="24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/>
                <w:lang w:val="en-US"/>
              </w:rPr>
              <w:t>{{d.stage_time[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default"/>
                <w:lang w:val="en-US"/>
              </w:rPr>
              <w:t>]}}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16"/>
            </w:pPr>
          </w:p>
        </w:tc>
      </w:tr>
      <w:tr>
        <w:tc>
          <w:tcPr>
            <w:tcW w:w="0" w:type="auto"/>
            <w:gridSpan w:val="26"/>
            <w:vAlign w:val="center"/>
          </w:tcPr>
          <w:p>
            <w:pPr>
              <w:pStyle w:val="16"/>
            </w:pPr>
            <w:r>
              <w:rPr>
                <w:rFonts w:ascii="Calibri" w:hAnsi="Calibri"/>
                <w:sz w:val="15"/>
                <w:szCs w:val="15"/>
              </w:rPr>
              <w:t>{%tr endfor %}</w:t>
            </w:r>
          </w:p>
        </w:tc>
      </w:tr>
    </w:tbl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{% endif %}{% endif %}{% endif %}{% endfor %}</w:t>
      </w:r>
    </w:p>
    <w:p>
      <w:pPr>
        <w:pStyle w:val="3"/>
        <w:numPr>
          <w:ilvl w:val="1"/>
          <w:numId w:val="0"/>
        </w:numPr>
        <w:ind w:leftChars="0"/>
        <w:rPr>
          <w:rFonts w:hint="default"/>
          <w:lang w:val="en-US"/>
        </w:rPr>
      </w:pPr>
      <w:r>
        <w:rPr>
          <w:lang w:val="en-US"/>
        </w:rPr>
        <w:t>{{part</w:t>
      </w:r>
      <w:r>
        <w:rPr>
          <w:rFonts w:hint="default"/>
          <w:lang w:val="en-US"/>
        </w:rPr>
        <w:t>5</w:t>
      </w:r>
      <w:r>
        <w:rPr>
          <w:lang w:val="en-US"/>
        </w:rPr>
        <w:t>_key}} {{part</w:t>
      </w:r>
      <w:r>
        <w:rPr>
          <w:rFonts w:hint="default"/>
          <w:lang w:val="en-US"/>
        </w:rPr>
        <w:t>5</w:t>
      </w:r>
      <w:r>
        <w:rPr>
          <w:lang w:val="en-US"/>
        </w:rPr>
        <w:t>_name}}</w:t>
      </w:r>
      <w:r>
        <w:rPr>
          <w:rFonts w:hint="default"/>
          <w:lang w:val="en-US"/>
        </w:rPr>
        <w:t>{% for item_part5 in part5 %}{% if item_part5.part_n ==’part5_1’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default"/>
          <w:lang w:val="en-US"/>
        </w:rPr>
        <w:t>{{item_part5.detail}}{% for item_part5_detail in item_part5.data %}</w:t>
      </w:r>
    </w:p>
    <w:p>
      <w:pPr>
        <w:pStyle w:val="25"/>
        <w:numPr>
          <w:ilvl w:val="0"/>
          <w:numId w:val="7"/>
        </w:numPr>
        <w:spacing w:before="156"/>
        <w:ind w:firstLineChars="0"/>
      </w:pPr>
      <w:r>
        <w:rPr>
          <w:rFonts w:hint="default"/>
          <w:lang w:val="en-US"/>
        </w:rPr>
        <w:t>{{item_part5_detail.title}}{% for item_part5_value in item_part5_detail.item_detail %}</w:t>
      </w:r>
    </w:p>
    <w:p>
      <w:pPr>
        <w:spacing w:before="156"/>
        <w:ind w:firstLine="480"/>
        <w:rPr>
          <w:rFonts w:hint="default"/>
          <w:lang w:val="en-US"/>
        </w:rPr>
      </w:pPr>
      <w:r>
        <w:rPr>
          <w:rFonts w:hint="eastAsia"/>
        </w:rPr>
        <w:t>（</w:t>
      </w:r>
      <w:r>
        <w:rPr>
          <w:rFonts w:hint="default"/>
          <w:lang w:val="en-US"/>
        </w:rPr>
        <w:t>{{loop.index}}</w:t>
      </w:r>
      <w:r>
        <w:rPr>
          <w:rFonts w:hint="eastAsia"/>
        </w:rPr>
        <w:t>）</w:t>
      </w:r>
      <w:r>
        <w:rPr>
          <w:rFonts w:hint="default"/>
          <w:lang w:val="en-US"/>
        </w:rPr>
        <w:t>{{item_part5_value}}{% endfor %}{% endfor %}{% endif %}{% endfor %}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7038F"/>
    <w:multiLevelType w:val="multilevel"/>
    <w:tmpl w:val="2AA7038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C0A47F5"/>
    <w:multiLevelType w:val="multilevel"/>
    <w:tmpl w:val="2C0A47F5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2">
    <w:nsid w:val="4006620F"/>
    <w:multiLevelType w:val="multilevel"/>
    <w:tmpl w:val="4006620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AA726FD"/>
    <w:multiLevelType w:val="multilevel"/>
    <w:tmpl w:val="4AA726FD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84" w:firstLine="567"/>
      </w:p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570A6962"/>
    <w:multiLevelType w:val="multilevel"/>
    <w:tmpl w:val="570A6962"/>
    <w:lvl w:ilvl="0" w:tentative="0">
      <w:start w:val="1"/>
      <w:numFmt w:val="bullet"/>
      <w:lvlText w:val="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abstractNum w:abstractNumId="5">
    <w:nsid w:val="6F304F67"/>
    <w:multiLevelType w:val="multilevel"/>
    <w:tmpl w:val="6F304F67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70F8174F"/>
    <w:multiLevelType w:val="multilevel"/>
    <w:tmpl w:val="70F8174F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284" w:firstLine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AC"/>
    <w:rsid w:val="000345D4"/>
    <w:rsid w:val="0015166F"/>
    <w:rsid w:val="001D7EC3"/>
    <w:rsid w:val="00245CCA"/>
    <w:rsid w:val="0030233E"/>
    <w:rsid w:val="003A7572"/>
    <w:rsid w:val="003D6D48"/>
    <w:rsid w:val="00441E5D"/>
    <w:rsid w:val="004676AC"/>
    <w:rsid w:val="004A046A"/>
    <w:rsid w:val="004F33F4"/>
    <w:rsid w:val="00521899"/>
    <w:rsid w:val="0057000B"/>
    <w:rsid w:val="005722C9"/>
    <w:rsid w:val="005A78B2"/>
    <w:rsid w:val="005E5A59"/>
    <w:rsid w:val="006011D9"/>
    <w:rsid w:val="00655EE7"/>
    <w:rsid w:val="00664A18"/>
    <w:rsid w:val="00666679"/>
    <w:rsid w:val="00666CB6"/>
    <w:rsid w:val="00676228"/>
    <w:rsid w:val="00701CEE"/>
    <w:rsid w:val="00771E7B"/>
    <w:rsid w:val="00776D10"/>
    <w:rsid w:val="00783124"/>
    <w:rsid w:val="007E106B"/>
    <w:rsid w:val="008B2E8D"/>
    <w:rsid w:val="008D585B"/>
    <w:rsid w:val="008D7963"/>
    <w:rsid w:val="008E6499"/>
    <w:rsid w:val="00934C10"/>
    <w:rsid w:val="0097729A"/>
    <w:rsid w:val="00994425"/>
    <w:rsid w:val="009D0242"/>
    <w:rsid w:val="00A50F91"/>
    <w:rsid w:val="00A6374A"/>
    <w:rsid w:val="00A7237A"/>
    <w:rsid w:val="00AA4152"/>
    <w:rsid w:val="00BE0259"/>
    <w:rsid w:val="00BF5BCD"/>
    <w:rsid w:val="00C37AC5"/>
    <w:rsid w:val="00C667B7"/>
    <w:rsid w:val="00C9118E"/>
    <w:rsid w:val="00D45FF8"/>
    <w:rsid w:val="00D8358E"/>
    <w:rsid w:val="00DB71D9"/>
    <w:rsid w:val="00DC0EDE"/>
    <w:rsid w:val="00E3115C"/>
    <w:rsid w:val="00E320BA"/>
    <w:rsid w:val="00E34EE0"/>
    <w:rsid w:val="00EC27C1"/>
    <w:rsid w:val="00ED0D4D"/>
    <w:rsid w:val="00F15500"/>
    <w:rsid w:val="00F54103"/>
    <w:rsid w:val="00F74ED1"/>
    <w:rsid w:val="00FA67EC"/>
    <w:rsid w:val="15BF7593"/>
    <w:rsid w:val="15D7D696"/>
    <w:rsid w:val="17D70666"/>
    <w:rsid w:val="1AF35EBA"/>
    <w:rsid w:val="1EA74579"/>
    <w:rsid w:val="1F373613"/>
    <w:rsid w:val="1F736193"/>
    <w:rsid w:val="23FB4590"/>
    <w:rsid w:val="2BAEF505"/>
    <w:rsid w:val="2BFB00BB"/>
    <w:rsid w:val="2CF7FCC5"/>
    <w:rsid w:val="2FCE8C8B"/>
    <w:rsid w:val="2FFF050F"/>
    <w:rsid w:val="320DDE5F"/>
    <w:rsid w:val="33DE4630"/>
    <w:rsid w:val="35CF45EE"/>
    <w:rsid w:val="35F999AD"/>
    <w:rsid w:val="35FBAC03"/>
    <w:rsid w:val="3673893D"/>
    <w:rsid w:val="36F134C4"/>
    <w:rsid w:val="37AEA2C1"/>
    <w:rsid w:val="37B3CE8B"/>
    <w:rsid w:val="37BC06D3"/>
    <w:rsid w:val="37BF695C"/>
    <w:rsid w:val="390FBF6F"/>
    <w:rsid w:val="397FA466"/>
    <w:rsid w:val="3997EC8D"/>
    <w:rsid w:val="3AFFFACE"/>
    <w:rsid w:val="3B5461C6"/>
    <w:rsid w:val="3B7F30AE"/>
    <w:rsid w:val="3BD6D7BB"/>
    <w:rsid w:val="3DDD1FF1"/>
    <w:rsid w:val="3DFFCE60"/>
    <w:rsid w:val="3EF63C5A"/>
    <w:rsid w:val="3F47EBC2"/>
    <w:rsid w:val="3F8F5806"/>
    <w:rsid w:val="3F9B6815"/>
    <w:rsid w:val="3FF76DF5"/>
    <w:rsid w:val="3FF9B81F"/>
    <w:rsid w:val="3FFB0D83"/>
    <w:rsid w:val="3FFF8C3A"/>
    <w:rsid w:val="45EF8950"/>
    <w:rsid w:val="46F7906A"/>
    <w:rsid w:val="47FF25E5"/>
    <w:rsid w:val="4CAFE2CE"/>
    <w:rsid w:val="4E3F967E"/>
    <w:rsid w:val="536F2DC9"/>
    <w:rsid w:val="557D3812"/>
    <w:rsid w:val="57F6BF87"/>
    <w:rsid w:val="5AD68F3D"/>
    <w:rsid w:val="5AFF0E6A"/>
    <w:rsid w:val="5BBFB777"/>
    <w:rsid w:val="5DAD8C1B"/>
    <w:rsid w:val="5DFF3A6B"/>
    <w:rsid w:val="5E3EF54E"/>
    <w:rsid w:val="5ECDEE49"/>
    <w:rsid w:val="5EFF36B2"/>
    <w:rsid w:val="5F66991D"/>
    <w:rsid w:val="5F747047"/>
    <w:rsid w:val="5F779464"/>
    <w:rsid w:val="5FDF8592"/>
    <w:rsid w:val="653EB746"/>
    <w:rsid w:val="657F577E"/>
    <w:rsid w:val="65BFC96E"/>
    <w:rsid w:val="675F42AF"/>
    <w:rsid w:val="67D2D670"/>
    <w:rsid w:val="67DD4E5F"/>
    <w:rsid w:val="67FC9BD6"/>
    <w:rsid w:val="68FFC953"/>
    <w:rsid w:val="6BBF46EF"/>
    <w:rsid w:val="6C7AF648"/>
    <w:rsid w:val="6D65A9C7"/>
    <w:rsid w:val="6D7D9782"/>
    <w:rsid w:val="6DFC4BA9"/>
    <w:rsid w:val="6EFF3393"/>
    <w:rsid w:val="6FEEE9E6"/>
    <w:rsid w:val="6FEF589F"/>
    <w:rsid w:val="74FFBE04"/>
    <w:rsid w:val="757FA92A"/>
    <w:rsid w:val="75BDCF62"/>
    <w:rsid w:val="75E390BC"/>
    <w:rsid w:val="75FF4464"/>
    <w:rsid w:val="7647E91C"/>
    <w:rsid w:val="764928F5"/>
    <w:rsid w:val="7655DB79"/>
    <w:rsid w:val="767AE422"/>
    <w:rsid w:val="77794DF2"/>
    <w:rsid w:val="777AE1CD"/>
    <w:rsid w:val="777DB242"/>
    <w:rsid w:val="77D69859"/>
    <w:rsid w:val="77DF7E72"/>
    <w:rsid w:val="787FBA1B"/>
    <w:rsid w:val="792F2432"/>
    <w:rsid w:val="799FB27A"/>
    <w:rsid w:val="79EF56B4"/>
    <w:rsid w:val="79FA3172"/>
    <w:rsid w:val="7B3F357A"/>
    <w:rsid w:val="7B4FD25A"/>
    <w:rsid w:val="7B5FEDA6"/>
    <w:rsid w:val="7BB2962D"/>
    <w:rsid w:val="7BD915DF"/>
    <w:rsid w:val="7BFFEB97"/>
    <w:rsid w:val="7D9D4A46"/>
    <w:rsid w:val="7DA7DBB0"/>
    <w:rsid w:val="7DCF55CE"/>
    <w:rsid w:val="7DF02392"/>
    <w:rsid w:val="7DFEBC77"/>
    <w:rsid w:val="7DFEF3E1"/>
    <w:rsid w:val="7DFF4012"/>
    <w:rsid w:val="7E5FBA69"/>
    <w:rsid w:val="7E819CEA"/>
    <w:rsid w:val="7EBFF4FE"/>
    <w:rsid w:val="7EDFA1C0"/>
    <w:rsid w:val="7F5F952F"/>
    <w:rsid w:val="7F7A49E9"/>
    <w:rsid w:val="7F7F7391"/>
    <w:rsid w:val="7F7FF3E5"/>
    <w:rsid w:val="7F7FF769"/>
    <w:rsid w:val="7FAFE0EB"/>
    <w:rsid w:val="7FBFD18C"/>
    <w:rsid w:val="7FCBF6D1"/>
    <w:rsid w:val="7FCE3D9A"/>
    <w:rsid w:val="7FCEF59A"/>
    <w:rsid w:val="7FDB14C4"/>
    <w:rsid w:val="7FDF3702"/>
    <w:rsid w:val="7FDFE4B1"/>
    <w:rsid w:val="7FE8FEA2"/>
    <w:rsid w:val="7FEBEF53"/>
    <w:rsid w:val="7FF10484"/>
    <w:rsid w:val="7FF74F51"/>
    <w:rsid w:val="7FF9DB75"/>
    <w:rsid w:val="7FFA510A"/>
    <w:rsid w:val="7FFB9FB0"/>
    <w:rsid w:val="7FFF43EF"/>
    <w:rsid w:val="7FFFCE0A"/>
    <w:rsid w:val="8EEFF656"/>
    <w:rsid w:val="8FFB7C64"/>
    <w:rsid w:val="91F7BDEB"/>
    <w:rsid w:val="9BFE5DFD"/>
    <w:rsid w:val="9DAFD369"/>
    <w:rsid w:val="9DFEC168"/>
    <w:rsid w:val="9EFFC5F2"/>
    <w:rsid w:val="A86F453D"/>
    <w:rsid w:val="ADB6BB16"/>
    <w:rsid w:val="ADB6ED5D"/>
    <w:rsid w:val="AE7F7F35"/>
    <w:rsid w:val="AEAF74DA"/>
    <w:rsid w:val="AED616CF"/>
    <w:rsid w:val="B6CDC61D"/>
    <w:rsid w:val="B7FAD55C"/>
    <w:rsid w:val="BA4BC589"/>
    <w:rsid w:val="BABF9E3D"/>
    <w:rsid w:val="BBA6193B"/>
    <w:rsid w:val="BBFE03C9"/>
    <w:rsid w:val="BBFFDEDA"/>
    <w:rsid w:val="BC4F363C"/>
    <w:rsid w:val="BCCFDD76"/>
    <w:rsid w:val="BDBFA20F"/>
    <w:rsid w:val="BDEFE4DE"/>
    <w:rsid w:val="BDF8C902"/>
    <w:rsid w:val="BDF9F52E"/>
    <w:rsid w:val="BE7F04EA"/>
    <w:rsid w:val="BED69456"/>
    <w:rsid w:val="BF5BAA97"/>
    <w:rsid w:val="BF8E505F"/>
    <w:rsid w:val="BF9C6F30"/>
    <w:rsid w:val="BFBDD4EB"/>
    <w:rsid w:val="BFF53944"/>
    <w:rsid w:val="BFFB1A7F"/>
    <w:rsid w:val="BFFB4109"/>
    <w:rsid w:val="BFFC3F0E"/>
    <w:rsid w:val="BFFF4636"/>
    <w:rsid w:val="C6F6C1E4"/>
    <w:rsid w:val="CC4F0286"/>
    <w:rsid w:val="CF3ADC9D"/>
    <w:rsid w:val="CF5EEE9A"/>
    <w:rsid w:val="CFBBB3BB"/>
    <w:rsid w:val="CFF32CCB"/>
    <w:rsid w:val="D333C228"/>
    <w:rsid w:val="D4F76E68"/>
    <w:rsid w:val="D5A70554"/>
    <w:rsid w:val="D6FFAFCD"/>
    <w:rsid w:val="D7B3F416"/>
    <w:rsid w:val="D9EFD0C2"/>
    <w:rsid w:val="DB7E6DA6"/>
    <w:rsid w:val="DB7FB2F0"/>
    <w:rsid w:val="DBA9FAD5"/>
    <w:rsid w:val="DBDB35D7"/>
    <w:rsid w:val="DD3E3F30"/>
    <w:rsid w:val="DDEEDABD"/>
    <w:rsid w:val="DDF72F08"/>
    <w:rsid w:val="DFA888AF"/>
    <w:rsid w:val="DFAFD3E2"/>
    <w:rsid w:val="DFBF7126"/>
    <w:rsid w:val="DFFD145C"/>
    <w:rsid w:val="DFFF1204"/>
    <w:rsid w:val="E3FE121E"/>
    <w:rsid w:val="E5E57EA2"/>
    <w:rsid w:val="E76C5136"/>
    <w:rsid w:val="E7EFA06E"/>
    <w:rsid w:val="E8F6CEA0"/>
    <w:rsid w:val="E936BE64"/>
    <w:rsid w:val="EAFF61D7"/>
    <w:rsid w:val="EBB9D6E7"/>
    <w:rsid w:val="EBDF11FB"/>
    <w:rsid w:val="EBEF00ED"/>
    <w:rsid w:val="EDB9E77C"/>
    <w:rsid w:val="EDEE69C0"/>
    <w:rsid w:val="EE4EA24A"/>
    <w:rsid w:val="EE7F3BCB"/>
    <w:rsid w:val="EE88E703"/>
    <w:rsid w:val="EEFE1C0E"/>
    <w:rsid w:val="EFBE0708"/>
    <w:rsid w:val="EFFDB58F"/>
    <w:rsid w:val="EFFF6D6F"/>
    <w:rsid w:val="EFFF9CED"/>
    <w:rsid w:val="F0D76568"/>
    <w:rsid w:val="F1EB04FE"/>
    <w:rsid w:val="F1FB7C15"/>
    <w:rsid w:val="F32B2997"/>
    <w:rsid w:val="F3FB1749"/>
    <w:rsid w:val="F4FD4698"/>
    <w:rsid w:val="F563A536"/>
    <w:rsid w:val="F57B317F"/>
    <w:rsid w:val="F6BE8283"/>
    <w:rsid w:val="F77E90DC"/>
    <w:rsid w:val="F7AFDF1C"/>
    <w:rsid w:val="F7B710EB"/>
    <w:rsid w:val="F7C661F4"/>
    <w:rsid w:val="F7F643C7"/>
    <w:rsid w:val="F7F658FB"/>
    <w:rsid w:val="F7F9B8AB"/>
    <w:rsid w:val="F7FE2985"/>
    <w:rsid w:val="F7FF6BAF"/>
    <w:rsid w:val="F7FF9AA4"/>
    <w:rsid w:val="F94BCB6F"/>
    <w:rsid w:val="F976A588"/>
    <w:rsid w:val="F9D46A47"/>
    <w:rsid w:val="F9FE2D8A"/>
    <w:rsid w:val="FA7E91C0"/>
    <w:rsid w:val="FABE5616"/>
    <w:rsid w:val="FADD74F1"/>
    <w:rsid w:val="FB2DDC19"/>
    <w:rsid w:val="FB7E469B"/>
    <w:rsid w:val="FBDF3F30"/>
    <w:rsid w:val="FBEF3F7A"/>
    <w:rsid w:val="FBF1DD34"/>
    <w:rsid w:val="FBFDC863"/>
    <w:rsid w:val="FBFE7BD5"/>
    <w:rsid w:val="FBFF3B82"/>
    <w:rsid w:val="FC655C8E"/>
    <w:rsid w:val="FC7B2E60"/>
    <w:rsid w:val="FC7BE511"/>
    <w:rsid w:val="FCA79A95"/>
    <w:rsid w:val="FCEFC044"/>
    <w:rsid w:val="FD7BCD2D"/>
    <w:rsid w:val="FD9FFD64"/>
    <w:rsid w:val="FDAF77A9"/>
    <w:rsid w:val="FDBB490F"/>
    <w:rsid w:val="FDBF5973"/>
    <w:rsid w:val="FDD7C9B2"/>
    <w:rsid w:val="FDFB93D2"/>
    <w:rsid w:val="FE2FA276"/>
    <w:rsid w:val="FE36FF02"/>
    <w:rsid w:val="FECFEC12"/>
    <w:rsid w:val="FEEF72DF"/>
    <w:rsid w:val="FEFE17D1"/>
    <w:rsid w:val="FEFF80AB"/>
    <w:rsid w:val="FF3315BC"/>
    <w:rsid w:val="FF5F0336"/>
    <w:rsid w:val="FF6BC158"/>
    <w:rsid w:val="FF755552"/>
    <w:rsid w:val="FF7A82AA"/>
    <w:rsid w:val="FF7CA03C"/>
    <w:rsid w:val="FF8BD12F"/>
    <w:rsid w:val="FF95786B"/>
    <w:rsid w:val="FF9EDA1A"/>
    <w:rsid w:val="FF9FAB86"/>
    <w:rsid w:val="FFA7343E"/>
    <w:rsid w:val="FFBF67E0"/>
    <w:rsid w:val="FFBFB535"/>
    <w:rsid w:val="FFD7AD2F"/>
    <w:rsid w:val="FFDFC479"/>
    <w:rsid w:val="FFE2B2C5"/>
    <w:rsid w:val="FFE69D1F"/>
    <w:rsid w:val="FFEF1FAE"/>
    <w:rsid w:val="FFEF787A"/>
    <w:rsid w:val="FFF830B4"/>
    <w:rsid w:val="FFFB62D8"/>
    <w:rsid w:val="FFFBCDC2"/>
    <w:rsid w:val="FFFDB0EA"/>
    <w:rsid w:val="FFFFA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156" w:after="10"/>
      <w:ind w:left="0" w:firstLine="0" w:firstLineChars="0"/>
      <w:jc w:val="lef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numPr>
        <w:ilvl w:val="1"/>
        <w:numId w:val="2"/>
      </w:numPr>
      <w:spacing w:before="156" w:after="10"/>
      <w:ind w:left="0" w:firstLine="0" w:firstLineChars="0"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numPr>
        <w:ilvl w:val="2"/>
        <w:numId w:val="3"/>
      </w:numPr>
      <w:spacing w:before="156" w:after="10"/>
      <w:ind w:left="0" w:firstLine="0" w:firstLineChars="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numPr>
        <w:ilvl w:val="3"/>
        <w:numId w:val="4"/>
      </w:numPr>
      <w:spacing w:before="156"/>
      <w:ind w:left="0" w:firstLine="0" w:firstLineChars="0"/>
      <w:jc w:val="left"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numPr>
        <w:ilvl w:val="4"/>
        <w:numId w:val="5"/>
      </w:numPr>
      <w:spacing w:before="120" w:beforeLines="0" w:after="120"/>
      <w:ind w:left="0" w:firstLine="0" w:firstLineChars="0"/>
      <w:outlineLvl w:val="4"/>
    </w:pPr>
    <w:rPr>
      <w:szCs w:val="2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6"/>
    <w:semiHidden/>
    <w:unhideWhenUsed/>
    <w:uiPriority w:val="99"/>
    <w:pPr>
      <w:jc w:val="left"/>
    </w:p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itle"/>
    <w:basedOn w:val="1"/>
    <w:next w:val="1"/>
    <w:link w:val="18"/>
    <w:qFormat/>
    <w:uiPriority w:val="10"/>
    <w:pPr>
      <w:spacing w:before="156" w:after="60"/>
      <w:ind w:firstLine="0" w:firstLineChars="0"/>
      <w:jc w:val="center"/>
      <w:outlineLvl w:val="0"/>
    </w:pPr>
    <w:rPr>
      <w:rFonts w:cstheme="majorBidi"/>
      <w:b/>
      <w:bCs/>
      <w:sz w:val="44"/>
      <w:szCs w:val="44"/>
    </w:rPr>
  </w:style>
  <w:style w:type="paragraph" w:styleId="11">
    <w:name w:val="annotation subject"/>
    <w:basedOn w:val="7"/>
    <w:next w:val="7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uiPriority w:val="99"/>
    <w:rPr>
      <w:sz w:val="21"/>
      <w:szCs w:val="21"/>
    </w:rPr>
  </w:style>
  <w:style w:type="paragraph" w:styleId="16">
    <w:name w:val="No Spacing"/>
    <w:qFormat/>
    <w:uiPriority w:val="1"/>
    <w:pPr>
      <w:widowControl w:val="0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customStyle="1" w:styleId="17">
    <w:name w:val="标题 1 字符"/>
    <w:basedOn w:val="14"/>
    <w:link w:val="2"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8">
    <w:name w:val="标题 字符"/>
    <w:basedOn w:val="14"/>
    <w:link w:val="10"/>
    <w:uiPriority w:val="10"/>
    <w:rPr>
      <w:rFonts w:ascii="Times New Roman" w:hAnsi="Times New Roman" w:eastAsia="宋体" w:cstheme="majorBidi"/>
      <w:b/>
      <w:bCs/>
      <w:sz w:val="44"/>
      <w:szCs w:val="44"/>
    </w:rPr>
  </w:style>
  <w:style w:type="character" w:customStyle="1" w:styleId="19">
    <w:name w:val="标题 2 字符"/>
    <w:basedOn w:val="14"/>
    <w:link w:val="3"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20">
    <w:name w:val="标题 3 字符"/>
    <w:basedOn w:val="14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21">
    <w:name w:val="标题 4 字符"/>
    <w:basedOn w:val="14"/>
    <w:link w:val="5"/>
    <w:uiPriority w:val="9"/>
    <w:rPr>
      <w:rFonts w:ascii="Times New Roman" w:hAnsi="Times New Roman" w:eastAsia="宋体" w:cstheme="majorBidi"/>
      <w:sz w:val="24"/>
      <w:szCs w:val="28"/>
    </w:rPr>
  </w:style>
  <w:style w:type="character" w:customStyle="1" w:styleId="22">
    <w:name w:val="页眉 字符"/>
    <w:basedOn w:val="14"/>
    <w:link w:val="9"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页脚 字符"/>
    <w:basedOn w:val="14"/>
    <w:link w:val="8"/>
    <w:uiPriority w:val="99"/>
    <w:rPr>
      <w:rFonts w:ascii="Times New Roman" w:hAnsi="Times New Roman" w:eastAsia="宋体"/>
      <w:sz w:val="18"/>
      <w:szCs w:val="18"/>
    </w:rPr>
  </w:style>
  <w:style w:type="character" w:customStyle="1" w:styleId="24">
    <w:name w:val="标题 5 字符"/>
    <w:basedOn w:val="14"/>
    <w:link w:val="6"/>
    <w:uiPriority w:val="9"/>
    <w:rPr>
      <w:rFonts w:ascii="Times New Roman" w:hAnsi="Times New Roman" w:eastAsia="宋体"/>
      <w:sz w:val="24"/>
      <w:szCs w:val="24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批注文字 字符"/>
    <w:basedOn w:val="14"/>
    <w:link w:val="7"/>
    <w:semiHidden/>
    <w:uiPriority w:val="99"/>
    <w:rPr>
      <w:rFonts w:ascii="Times New Roman" w:hAnsi="Times New Roman" w:eastAsia="宋体"/>
      <w:sz w:val="24"/>
    </w:rPr>
  </w:style>
  <w:style w:type="character" w:customStyle="1" w:styleId="27">
    <w:name w:val="批注主题 字符"/>
    <w:basedOn w:val="26"/>
    <w:link w:val="11"/>
    <w:semiHidden/>
    <w:uiPriority w:val="99"/>
    <w:rPr>
      <w:rFonts w:ascii="Times New Roman" w:hAnsi="Times New Roman" w:eastAsia="宋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1562</Characters>
  <Lines>13</Lines>
  <Paragraphs>3</Paragraphs>
  <TotalTime>4</TotalTime>
  <ScaleCrop>false</ScaleCrop>
  <LinksUpToDate>false</LinksUpToDate>
  <CharactersWithSpaces>1832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2024-04-21T09:50:00Z</dcterms:created>
  <dc:creator>世尊 贾</dc:creator>
  <cp:lastModifiedBy>湘钧</cp:lastModifiedBy>
  <dcterms:modified xsi:type="dcterms:W3CDTF">2026-06-11T11:00:09Z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CD57052B725FC4B10023046A845BB737_42</vt:lpwstr>
  </property>
</Properties>
</file>